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04150B8C" w14:textId="451BB280" w:rsidR="005A6C2D" w:rsidRPr="009777FD" w:rsidRDefault="00B346A4" w:rsidP="005A6C2D">
      <w:pPr>
        <w:spacing w:after="0"/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>o szczególnych rozwiązaniach służących ochronie odbiorców energii elektrycznej w 2023 roku</w:t>
      </w:r>
      <w:r w:rsidR="00BF72DE">
        <w:rPr>
          <w:rFonts w:ascii="Times New Roman" w:hAnsi="Times New Roman" w:cs="Times New Roman"/>
        </w:rPr>
        <w:t xml:space="preserve"> oraz w 2024 roku</w:t>
      </w:r>
      <w:r w:rsidR="009777FD" w:rsidRPr="009777FD">
        <w:rPr>
          <w:rFonts w:ascii="Times New Roman" w:hAnsi="Times New Roman" w:cs="Times New Roman"/>
        </w:rPr>
        <w:t xml:space="preserve"> w związku z sytuacją na rynku energii elektrycznej</w:t>
      </w:r>
      <w:r w:rsidR="003D67D9">
        <w:rPr>
          <w:rFonts w:ascii="Times New Roman" w:hAnsi="Times New Roman" w:cs="Times New Roman"/>
        </w:rPr>
        <w:t xml:space="preserve"> </w:t>
      </w:r>
      <w:r w:rsidR="003D67D9" w:rsidRPr="009777FD">
        <w:rPr>
          <w:rFonts w:ascii="Times New Roman" w:hAnsi="Times New Roman" w:cs="Times New Roman"/>
        </w:rPr>
        <w:t xml:space="preserve">(Dz. U. </w:t>
      </w:r>
      <w:r w:rsidR="003D67D9">
        <w:rPr>
          <w:rFonts w:ascii="Times New Roman" w:hAnsi="Times New Roman" w:cs="Times New Roman"/>
        </w:rPr>
        <w:t>z 202</w:t>
      </w:r>
      <w:r w:rsidR="00F900BC">
        <w:rPr>
          <w:rFonts w:ascii="Times New Roman" w:hAnsi="Times New Roman" w:cs="Times New Roman"/>
        </w:rPr>
        <w:t>4</w:t>
      </w:r>
      <w:r w:rsidR="003D67D9">
        <w:rPr>
          <w:rFonts w:ascii="Times New Roman" w:hAnsi="Times New Roman" w:cs="Times New Roman"/>
        </w:rPr>
        <w:t xml:space="preserve"> r. </w:t>
      </w:r>
      <w:r w:rsidR="003D67D9" w:rsidRPr="009777FD">
        <w:rPr>
          <w:rFonts w:ascii="Times New Roman" w:hAnsi="Times New Roman" w:cs="Times New Roman"/>
        </w:rPr>
        <w:t xml:space="preserve">poz. </w:t>
      </w:r>
      <w:r w:rsidR="00F900BC">
        <w:rPr>
          <w:rFonts w:ascii="Times New Roman" w:hAnsi="Times New Roman" w:cs="Times New Roman"/>
        </w:rPr>
        <w:t>1288</w:t>
      </w:r>
      <w:r w:rsidR="003D67D9">
        <w:rPr>
          <w:rFonts w:ascii="Times New Roman" w:hAnsi="Times New Roman" w:cs="Times New Roman"/>
        </w:rPr>
        <w:t xml:space="preserve"> z późn. zm.</w:t>
      </w:r>
      <w:r w:rsidR="003D67D9" w:rsidRPr="009777FD">
        <w:rPr>
          <w:rFonts w:ascii="Times New Roman" w:hAnsi="Times New Roman" w:cs="Times New Roman"/>
        </w:rPr>
        <w:t>)</w:t>
      </w:r>
      <w:r w:rsidR="003D67D9">
        <w:rPr>
          <w:rFonts w:ascii="Times New Roman" w:hAnsi="Times New Roman" w:cs="Times New Roman"/>
        </w:rPr>
        <w:t>,</w:t>
      </w:r>
      <w:r w:rsidR="003D67D9" w:rsidRPr="009777FD">
        <w:rPr>
          <w:rFonts w:ascii="Times New Roman" w:hAnsi="Times New Roman" w:cs="Times New Roman"/>
        </w:rPr>
        <w:t xml:space="preserve"> </w:t>
      </w:r>
      <w:r w:rsidR="005A6C2D" w:rsidRPr="006E4180">
        <w:rPr>
          <w:rFonts w:ascii="Times New Roman" w:hAnsi="Times New Roman" w:cs="Times New Roman"/>
          <w:b/>
          <w:bCs/>
        </w:rPr>
        <w:t>składane wraz z wnioskiem o rozliczenie rekompensaty</w:t>
      </w:r>
      <w:r w:rsidR="005A6C2D">
        <w:rPr>
          <w:rFonts w:ascii="Times New Roman" w:hAnsi="Times New Roman" w:cs="Times New Roman"/>
          <w:b/>
          <w:bCs/>
        </w:rPr>
        <w:t>,</w:t>
      </w:r>
      <w:r w:rsidR="005A6C2D" w:rsidRPr="005A6C2D">
        <w:t xml:space="preserve"> </w:t>
      </w:r>
      <w:r w:rsidR="005A6C2D" w:rsidRPr="005A6C2D">
        <w:rPr>
          <w:rFonts w:ascii="Times New Roman" w:hAnsi="Times New Roman" w:cs="Times New Roman"/>
          <w:b/>
          <w:bCs/>
        </w:rPr>
        <w:t>o którym mowa w art. 19 ust. 1</w:t>
      </w:r>
      <w:r w:rsidR="00F900BC">
        <w:rPr>
          <w:rFonts w:ascii="Times New Roman" w:hAnsi="Times New Roman" w:cs="Times New Roman"/>
          <w:b/>
          <w:bCs/>
        </w:rPr>
        <w:t>a</w:t>
      </w:r>
      <w:r w:rsidR="003D67D9">
        <w:rPr>
          <w:rFonts w:ascii="Times New Roman" w:hAnsi="Times New Roman" w:cs="Times New Roman"/>
          <w:b/>
          <w:bCs/>
        </w:rPr>
        <w:t xml:space="preserve"> tej ustawy</w:t>
      </w:r>
    </w:p>
    <w:p w14:paraId="04C87063" w14:textId="5295E5D8" w:rsidR="00D63163" w:rsidRPr="009777FD" w:rsidRDefault="00D63163">
      <w:pPr>
        <w:rPr>
          <w:rFonts w:ascii="Times New Roman" w:hAnsi="Times New Roman" w:cs="Times New Roman"/>
        </w:rPr>
      </w:pP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48885433" w14:textId="77777777" w:rsidR="006E4180" w:rsidRPr="009777FD" w:rsidRDefault="006E4180">
      <w:pPr>
        <w:rPr>
          <w:rFonts w:ascii="Times New Roman" w:hAnsi="Times New Roman" w:cs="Times New Roman"/>
        </w:rPr>
      </w:pPr>
    </w:p>
    <w:p w14:paraId="59E3E6EA" w14:textId="1BF0D3D7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</w:t>
      </w:r>
      <w:r w:rsidR="00BF72DE">
        <w:rPr>
          <w:rFonts w:ascii="Times New Roman" w:hAnsi="Times New Roman" w:cs="Times New Roman"/>
        </w:rPr>
        <w:t xml:space="preserve"> oraz w 2024 roku</w:t>
      </w:r>
      <w:r w:rsidRPr="009777FD">
        <w:rPr>
          <w:rFonts w:ascii="Times New Roman" w:hAnsi="Times New Roman" w:cs="Times New Roman"/>
        </w:rPr>
        <w:t xml:space="preserve"> w związku z sytuacją na rynku energii elektrycznej (Dz. U. </w:t>
      </w:r>
      <w:r w:rsidR="007F109F">
        <w:rPr>
          <w:rFonts w:ascii="Times New Roman" w:hAnsi="Times New Roman" w:cs="Times New Roman"/>
        </w:rPr>
        <w:t>z 202</w:t>
      </w:r>
      <w:r w:rsidR="00F900BC">
        <w:rPr>
          <w:rFonts w:ascii="Times New Roman" w:hAnsi="Times New Roman" w:cs="Times New Roman"/>
        </w:rPr>
        <w:t>4</w:t>
      </w:r>
      <w:r w:rsidR="007F109F">
        <w:rPr>
          <w:rFonts w:ascii="Times New Roman" w:hAnsi="Times New Roman" w:cs="Times New Roman"/>
        </w:rPr>
        <w:t xml:space="preserve"> r. </w:t>
      </w:r>
      <w:r w:rsidRPr="009777FD">
        <w:rPr>
          <w:rFonts w:ascii="Times New Roman" w:hAnsi="Times New Roman" w:cs="Times New Roman"/>
        </w:rPr>
        <w:t xml:space="preserve">poz. </w:t>
      </w:r>
      <w:r w:rsidR="00F900BC">
        <w:rPr>
          <w:rFonts w:ascii="Times New Roman" w:hAnsi="Times New Roman" w:cs="Times New Roman"/>
        </w:rPr>
        <w:t>1288</w:t>
      </w:r>
      <w:r w:rsidR="005A6C2D">
        <w:rPr>
          <w:rFonts w:ascii="Times New Roman" w:hAnsi="Times New Roman" w:cs="Times New Roman"/>
        </w:rPr>
        <w:t xml:space="preserve"> z późn. zm.</w:t>
      </w:r>
      <w:r w:rsidRPr="009777FD">
        <w:rPr>
          <w:rFonts w:ascii="Times New Roman" w:hAnsi="Times New Roman" w:cs="Times New Roman"/>
        </w:rPr>
        <w:t>), zostały zastosowane zgodnie z 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3D67D9"/>
    <w:rsid w:val="005814E4"/>
    <w:rsid w:val="005A6C2D"/>
    <w:rsid w:val="006E4180"/>
    <w:rsid w:val="007F109F"/>
    <w:rsid w:val="0093017D"/>
    <w:rsid w:val="00944DC0"/>
    <w:rsid w:val="009777FD"/>
    <w:rsid w:val="00AC7381"/>
    <w:rsid w:val="00B346A4"/>
    <w:rsid w:val="00BF72DE"/>
    <w:rsid w:val="00D63163"/>
    <w:rsid w:val="00DE2C68"/>
    <w:rsid w:val="00E03BD9"/>
    <w:rsid w:val="00F628B3"/>
    <w:rsid w:val="00F900BC"/>
    <w:rsid w:val="00F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2024-09-19T14:26:00Z</dcterms:created>
  <dcterms:modified xsi:type="dcterms:W3CDTF">2024-09-19T14:26:00Z</dcterms:modified>
</cp:coreProperties>
</file>