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66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4324"/>
        <w:gridCol w:w="3123"/>
      </w:tblGrid>
      <w:tr w:rsidR="00506747" w:rsidRPr="008608B5" w:rsidTr="003F791E">
        <w:trPr>
          <w:trHeight w:val="415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06747" w:rsidRPr="00DA12CC" w:rsidRDefault="00506747" w:rsidP="003D1855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6"/>
              </w:rPr>
            </w:pPr>
            <w:r w:rsidRPr="00DA12CC">
              <w:rPr>
                <w:rFonts w:ascii="Times New Roman" w:hAnsi="Times New Roman" w:cs="Times New Roman"/>
                <w:sz w:val="22"/>
                <w:szCs w:val="16"/>
              </w:rPr>
              <w:t>KARTA INFORMACYJNA WYTWÓRCY I INSTALACJI</w:t>
            </w:r>
            <w:r w:rsidRPr="00DA12C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506747" w:rsidRPr="00DA12CC" w:rsidRDefault="00506747" w:rsidP="003D1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7" w:rsidRPr="008608B5" w:rsidTr="00E6437A">
        <w:trPr>
          <w:trHeight w:val="51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06747" w:rsidRPr="00DA12CC" w:rsidRDefault="00506747" w:rsidP="003D18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Część </w:t>
            </w:r>
            <w:r w:rsidR="003F791E">
              <w:rPr>
                <w:rFonts w:ascii="Times New Roman" w:hAnsi="Times New Roman" w:cs="Times New Roman"/>
                <w:b/>
                <w:sz w:val="22"/>
                <w:szCs w:val="16"/>
              </w:rPr>
              <w:t>D</w:t>
            </w:r>
            <w:r w:rsidRPr="00DA12CC">
              <w:rPr>
                <w:rFonts w:ascii="Times New Roman" w:hAnsi="Times New Roman" w:cs="Times New Roman"/>
                <w:b/>
                <w:sz w:val="22"/>
                <w:szCs w:val="16"/>
              </w:rPr>
              <w:t>. Karta informacyjna Wytwórcy</w:t>
            </w:r>
          </w:p>
        </w:tc>
      </w:tr>
      <w:tr w:rsidR="00402E05" w:rsidRPr="008608B5" w:rsidTr="00E6437A">
        <w:trPr>
          <w:trHeight w:val="553"/>
        </w:trPr>
        <w:tc>
          <w:tcPr>
            <w:tcW w:w="3399" w:type="pct"/>
            <w:gridSpan w:val="2"/>
            <w:shd w:val="clear" w:color="auto" w:fill="BFBFBF" w:themeFill="background1" w:themeFillShade="BF"/>
            <w:vAlign w:val="center"/>
          </w:tcPr>
          <w:p w:rsidR="00402E05" w:rsidRPr="007F5440" w:rsidRDefault="00402E05" w:rsidP="003D1855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B4744">
              <w:rPr>
                <w:rFonts w:ascii="Times New Roman" w:hAnsi="Times New Roman" w:cs="Times New Roman"/>
                <w:b/>
                <w:sz w:val="16"/>
                <w:szCs w:val="16"/>
              </w:rPr>
              <w:t>NR WYTWÓRCY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(nadany w systemie IPA</w:t>
            </w:r>
            <w:r w:rsidRPr="00E22C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402E05" w:rsidRPr="007F5440" w:rsidRDefault="00402E05" w:rsidP="003D1855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506747" w:rsidRPr="008608B5" w:rsidTr="00E6437A">
        <w:trPr>
          <w:trHeight w:val="840"/>
        </w:trPr>
        <w:tc>
          <w:tcPr>
            <w:tcW w:w="1182" w:type="pct"/>
            <w:shd w:val="clear" w:color="auto" w:fill="BFBFBF" w:themeFill="background1" w:themeFillShade="BF"/>
            <w:vAlign w:val="center"/>
          </w:tcPr>
          <w:p w:rsidR="00506747" w:rsidRPr="001E72F4" w:rsidRDefault="00506747" w:rsidP="003D18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WYTWÓRCY </w:t>
            </w:r>
          </w:p>
        </w:tc>
        <w:tc>
          <w:tcPr>
            <w:tcW w:w="3818" w:type="pct"/>
            <w:gridSpan w:val="2"/>
            <w:vAlign w:val="center"/>
          </w:tcPr>
          <w:p w:rsidR="00506747" w:rsidRPr="00370F38" w:rsidRDefault="00506747" w:rsidP="003D1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7" w:rsidRPr="008608B5" w:rsidTr="00402E05">
        <w:trPr>
          <w:trHeight w:val="468"/>
        </w:trPr>
        <w:tc>
          <w:tcPr>
            <w:tcW w:w="3399" w:type="pct"/>
            <w:gridSpan w:val="2"/>
            <w:shd w:val="clear" w:color="auto" w:fill="BFBFBF" w:themeFill="background1" w:themeFillShade="BF"/>
            <w:vAlign w:val="center"/>
          </w:tcPr>
          <w:p w:rsidR="00506747" w:rsidRDefault="00506747" w:rsidP="003D18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PRAWNA</w:t>
            </w:r>
            <w:r w:rsidR="006754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  <w:r w:rsidR="006754F6">
              <w:rPr>
                <w:rStyle w:val="Odwoanieprzypisudolnego"/>
                <w:rFonts w:ascii="Times New Roman" w:hAnsi="Times New Roman" w:cs="Times New Roman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06747" w:rsidRPr="00370F38" w:rsidRDefault="00506747" w:rsidP="003D1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747" w:rsidRPr="008608B5" w:rsidTr="00402E05">
        <w:trPr>
          <w:trHeight w:val="505"/>
        </w:trPr>
        <w:tc>
          <w:tcPr>
            <w:tcW w:w="3399" w:type="pct"/>
            <w:gridSpan w:val="2"/>
            <w:shd w:val="clear" w:color="auto" w:fill="BFBFBF" w:themeFill="background1" w:themeFillShade="BF"/>
            <w:vAlign w:val="center"/>
          </w:tcPr>
          <w:p w:rsidR="00506747" w:rsidRPr="00402E05" w:rsidRDefault="00506747" w:rsidP="003D18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WIELKOŚĆ WYTWÓRCY</w:t>
            </w:r>
            <w:r w:rsidR="00402E05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1601" w:type="pct"/>
            <w:vAlign w:val="center"/>
          </w:tcPr>
          <w:p w:rsidR="00506747" w:rsidRPr="00370F38" w:rsidRDefault="00506747" w:rsidP="003D1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6B4F" w:rsidRDefault="00AA6B4F"/>
    <w:p w:rsidR="00402E05" w:rsidRDefault="00402E05"/>
    <w:p w:rsidR="00402E05" w:rsidRDefault="00402E05"/>
    <w:p w:rsidR="00402E05" w:rsidRDefault="00402E05"/>
    <w:p w:rsidR="00402E05" w:rsidRDefault="00402E05"/>
    <w:p w:rsidR="00402E05" w:rsidRDefault="00402E05"/>
    <w:p w:rsidR="00402E05" w:rsidRDefault="00402E05"/>
    <w:p w:rsidR="00402E05" w:rsidRPr="008608B5" w:rsidRDefault="00402E05" w:rsidP="00402E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</w:t>
      </w:r>
    </w:p>
    <w:p w:rsidR="00402E05" w:rsidRDefault="00402E05" w:rsidP="00402E05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podpisy osób </w:t>
      </w:r>
      <w:r w:rsidRPr="00532A80">
        <w:rPr>
          <w:rFonts w:ascii="Times New Roman" w:hAnsi="Times New Roman" w:cs="Times New Roman"/>
          <w:sz w:val="16"/>
          <w:szCs w:val="16"/>
        </w:rPr>
        <w:t xml:space="preserve">upoważnionych do </w:t>
      </w:r>
      <w:r>
        <w:rPr>
          <w:rFonts w:ascii="Times New Roman" w:hAnsi="Times New Roman" w:cs="Times New Roman"/>
          <w:sz w:val="16"/>
          <w:szCs w:val="16"/>
        </w:rPr>
        <w:t>reprezentowania</w:t>
      </w:r>
      <w:r w:rsidRPr="00532A80">
        <w:rPr>
          <w:rFonts w:ascii="Times New Roman" w:hAnsi="Times New Roman" w:cs="Times New Roman"/>
          <w:sz w:val="16"/>
          <w:szCs w:val="16"/>
        </w:rPr>
        <w:t xml:space="preserve"> Wytwórcy</w:t>
      </w:r>
    </w:p>
    <w:p w:rsidR="00402E05" w:rsidRDefault="00402E05"/>
    <w:sectPr w:rsidR="00402E05" w:rsidSect="004560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70" w:rsidRDefault="00512770" w:rsidP="00506747">
      <w:r>
        <w:separator/>
      </w:r>
    </w:p>
  </w:endnote>
  <w:endnote w:type="continuationSeparator" w:id="0">
    <w:p w:rsidR="00512770" w:rsidRDefault="00512770" w:rsidP="005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14" w:rsidRPr="00254D14" w:rsidRDefault="00254D14">
    <w:pPr>
      <w:pStyle w:val="Stopka"/>
      <w:rPr>
        <w:rFonts w:ascii="Times New Roman" w:hAnsi="Times New Roman" w:cs="Times New Roman"/>
      </w:rPr>
    </w:pPr>
    <w:r w:rsidRPr="00254D14">
      <w:rPr>
        <w:rFonts w:ascii="Times New Roman" w:hAnsi="Times New Roman" w:cs="Times New Roman"/>
      </w:rPr>
      <w:t>Wersja 2.1.</w:t>
    </w:r>
    <w:r w:rsidR="007E0D40">
      <w:rPr>
        <w:rFonts w:ascii="Times New Roman" w:hAnsi="Times New Roman" w:cs="Times New Roman"/>
      </w:rPr>
      <w:t>_PROJEKT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70" w:rsidRDefault="00512770" w:rsidP="00506747">
      <w:r>
        <w:separator/>
      </w:r>
    </w:p>
  </w:footnote>
  <w:footnote w:type="continuationSeparator" w:id="0">
    <w:p w:rsidR="00512770" w:rsidRDefault="00512770" w:rsidP="00506747">
      <w:r>
        <w:continuationSeparator/>
      </w:r>
    </w:p>
  </w:footnote>
  <w:footnote w:id="1">
    <w:p w:rsidR="006754F6" w:rsidRPr="006754F6" w:rsidRDefault="006754F6" w:rsidP="006754F6">
      <w:pPr>
        <w:pStyle w:val="Stylwyliczanie"/>
        <w:tabs>
          <w:tab w:val="clear" w:pos="1276"/>
          <w:tab w:val="clear" w:pos="2552"/>
          <w:tab w:val="clear" w:pos="3261"/>
        </w:tabs>
        <w:spacing w:before="0"/>
        <w:rPr>
          <w:color w:val="auto"/>
          <w:sz w:val="16"/>
          <w:szCs w:val="16"/>
        </w:rPr>
      </w:pPr>
      <w:r w:rsidRPr="006754F6">
        <w:rPr>
          <w:rStyle w:val="Odwoanieprzypisudolnego"/>
          <w:sz w:val="16"/>
          <w:szCs w:val="16"/>
        </w:rPr>
        <w:footnoteRef/>
      </w:r>
      <w:r w:rsidRPr="006754F6">
        <w:rPr>
          <w:sz w:val="16"/>
          <w:szCs w:val="16"/>
        </w:rPr>
        <w:t xml:space="preserve"> Zgodnie z </w:t>
      </w:r>
      <w:r w:rsidR="00E7187D">
        <w:rPr>
          <w:sz w:val="16"/>
          <w:szCs w:val="16"/>
        </w:rPr>
        <w:t>r</w:t>
      </w:r>
      <w:r w:rsidRPr="006754F6">
        <w:rPr>
          <w:sz w:val="16"/>
          <w:szCs w:val="16"/>
        </w:rPr>
        <w:t xml:space="preserve">ozporządzeniem </w:t>
      </w:r>
      <w:r w:rsidRPr="006754F6">
        <w:rPr>
          <w:color w:val="auto"/>
          <w:sz w:val="16"/>
          <w:szCs w:val="16"/>
        </w:rPr>
        <w:t xml:space="preserve">Rady Ministrów z dnia 7 sierpnia 2008 r. w sprawie sprawozdań o udzielonej pomocy publicznej, informacji o nieudzieleniu takiej pomocy oraz sprawozdań o zaległościach przedsiębiorców we wpłatach świadczeń należnych na rzecz sektora finansów publicznych </w:t>
      </w:r>
      <w:r w:rsidR="00E7187D">
        <w:rPr>
          <w:color w:val="auto"/>
          <w:sz w:val="16"/>
          <w:szCs w:val="16"/>
        </w:rPr>
        <w:t>(</w:t>
      </w:r>
      <w:proofErr w:type="spellStart"/>
      <w:r w:rsidR="00E7187D">
        <w:rPr>
          <w:color w:val="auto"/>
          <w:sz w:val="16"/>
          <w:szCs w:val="16"/>
        </w:rPr>
        <w:t>t.j</w:t>
      </w:r>
      <w:proofErr w:type="spellEnd"/>
      <w:r w:rsidR="00E7187D">
        <w:rPr>
          <w:color w:val="auto"/>
          <w:sz w:val="16"/>
          <w:szCs w:val="16"/>
        </w:rPr>
        <w:t>. Dz. U. z 2016 r., poz. 1871):</w:t>
      </w:r>
    </w:p>
    <w:p w:rsidR="006754F6" w:rsidRPr="006754F6" w:rsidRDefault="006754F6" w:rsidP="006754F6">
      <w:pPr>
        <w:rPr>
          <w:rFonts w:ascii="Times New Roman" w:hAnsi="Times New Roman" w:cs="Times New Roman"/>
          <w:bCs/>
          <w:sz w:val="16"/>
          <w:szCs w:val="16"/>
        </w:rPr>
      </w:pPr>
      <w:r w:rsidRPr="006754F6">
        <w:rPr>
          <w:rFonts w:ascii="Times New Roman" w:hAnsi="Times New Roman" w:cs="Times New Roman"/>
          <w:bCs/>
          <w:sz w:val="16"/>
          <w:szCs w:val="16"/>
        </w:rPr>
        <w:t>- przedsiębiorstwo państwowe – 1.A</w:t>
      </w:r>
    </w:p>
    <w:p w:rsidR="006754F6" w:rsidRPr="006754F6" w:rsidRDefault="006754F6" w:rsidP="006754F6">
      <w:pPr>
        <w:rPr>
          <w:rFonts w:ascii="Times New Roman" w:hAnsi="Times New Roman" w:cs="Times New Roman"/>
          <w:bCs/>
          <w:sz w:val="16"/>
          <w:szCs w:val="16"/>
        </w:rPr>
      </w:pPr>
      <w:r w:rsidRPr="006754F6">
        <w:rPr>
          <w:rFonts w:ascii="Times New Roman" w:hAnsi="Times New Roman" w:cs="Times New Roman"/>
          <w:bCs/>
          <w:sz w:val="16"/>
          <w:szCs w:val="16"/>
        </w:rPr>
        <w:t>- jednoosobowa spółka Skarbu Państwa – 1.B</w:t>
      </w:r>
    </w:p>
    <w:p w:rsidR="006754F6" w:rsidRPr="006754F6" w:rsidRDefault="006754F6" w:rsidP="006754F6">
      <w:pPr>
        <w:rPr>
          <w:rFonts w:ascii="Times New Roman" w:hAnsi="Times New Roman" w:cs="Times New Roman"/>
          <w:sz w:val="16"/>
          <w:szCs w:val="16"/>
        </w:rPr>
      </w:pPr>
      <w:r w:rsidRPr="006754F6"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Pr="006754F6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z 2011 r. Nr 45, poz. 236) – 1.C</w:t>
      </w:r>
    </w:p>
    <w:p w:rsidR="006754F6" w:rsidRPr="006754F6" w:rsidRDefault="006754F6" w:rsidP="006754F6">
      <w:pPr>
        <w:rPr>
          <w:rFonts w:ascii="Times New Roman" w:hAnsi="Times New Roman" w:cs="Times New Roman"/>
          <w:sz w:val="16"/>
          <w:szCs w:val="16"/>
        </w:rPr>
      </w:pPr>
      <w:r w:rsidRPr="006754F6">
        <w:rPr>
          <w:rFonts w:ascii="Times New Roman" w:hAnsi="Times New Roman" w:cs="Times New Roman"/>
          <w:sz w:val="16"/>
          <w:szCs w:val="16"/>
        </w:rPr>
        <w:t xml:space="preserve">- 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</w:r>
      <w:proofErr w:type="spellStart"/>
      <w:r w:rsidRPr="006754F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6754F6">
        <w:rPr>
          <w:rFonts w:ascii="Times New Roman" w:hAnsi="Times New Roman" w:cs="Times New Roman"/>
          <w:sz w:val="16"/>
          <w:szCs w:val="16"/>
        </w:rPr>
        <w:t>. zm.26)) – 1.D</w:t>
      </w:r>
    </w:p>
    <w:p w:rsidR="006754F6" w:rsidRPr="006754F6" w:rsidRDefault="006754F6" w:rsidP="006754F6">
      <w:pPr>
        <w:rPr>
          <w:rFonts w:ascii="Times New Roman" w:hAnsi="Times New Roman" w:cs="Times New Roman"/>
          <w:sz w:val="16"/>
          <w:szCs w:val="16"/>
        </w:rPr>
      </w:pPr>
      <w:r w:rsidRPr="006754F6">
        <w:rPr>
          <w:rFonts w:ascii="Times New Roman" w:hAnsi="Times New Roman" w:cs="Times New Roman"/>
          <w:sz w:val="16"/>
          <w:szCs w:val="16"/>
        </w:rPr>
        <w:t xml:space="preserve">-  jednostka sektora finansów publicznych w rozumieniu przepisów ustawy z dnia 27 sierpnia 2009 r. o finansach publicznych (Dz. U. z 2013 r. poz. 885, z </w:t>
      </w:r>
      <w:proofErr w:type="spellStart"/>
      <w:r w:rsidRPr="006754F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6754F6">
        <w:rPr>
          <w:rFonts w:ascii="Times New Roman" w:hAnsi="Times New Roman" w:cs="Times New Roman"/>
          <w:sz w:val="16"/>
          <w:szCs w:val="16"/>
        </w:rPr>
        <w:t>. zm.27)) – 1.E</w:t>
      </w:r>
    </w:p>
    <w:p w:rsidR="006754F6" w:rsidRPr="006754F6" w:rsidRDefault="006754F6" w:rsidP="006754F6">
      <w:pPr>
        <w:pStyle w:val="Stylwyliczanie"/>
        <w:tabs>
          <w:tab w:val="clear" w:pos="1276"/>
          <w:tab w:val="clear" w:pos="2552"/>
          <w:tab w:val="clear" w:pos="3261"/>
        </w:tabs>
        <w:spacing w:before="0" w:after="120"/>
        <w:rPr>
          <w:color w:val="auto"/>
          <w:sz w:val="22"/>
          <w:szCs w:val="22"/>
          <w:highlight w:val="yellow"/>
        </w:rPr>
      </w:pPr>
      <w:r w:rsidRPr="006754F6">
        <w:rPr>
          <w:b/>
          <w:bCs/>
          <w:sz w:val="16"/>
          <w:szCs w:val="16"/>
        </w:rPr>
        <w:t xml:space="preserve">- </w:t>
      </w:r>
      <w:r w:rsidRPr="006754F6">
        <w:rPr>
          <w:sz w:val="16"/>
          <w:szCs w:val="16"/>
        </w:rPr>
        <w:t xml:space="preserve"> beneficjent pomocy nienależący do kategorii określonych kodem od 1.A do 1.E - 2</w:t>
      </w:r>
    </w:p>
  </w:footnote>
  <w:footnote w:id="2">
    <w:p w:rsidR="009A26FC" w:rsidRPr="009A26FC" w:rsidRDefault="00402E05" w:rsidP="00402E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26F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A26FC">
        <w:rPr>
          <w:rFonts w:ascii="Times New Roman" w:hAnsi="Times New Roman" w:cs="Times New Roman"/>
          <w:sz w:val="16"/>
          <w:szCs w:val="16"/>
        </w:rPr>
        <w:t xml:space="preserve"> </w:t>
      </w:r>
      <w:r w:rsidR="009A26FC" w:rsidRPr="009A26FC">
        <w:rPr>
          <w:rFonts w:ascii="Times New Roman" w:hAnsi="Times New Roman" w:cs="Times New Roman"/>
          <w:sz w:val="16"/>
          <w:szCs w:val="16"/>
        </w:rPr>
        <w:t xml:space="preserve">W rozumieniu przepisów załącznika nr 1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="009A26FC" w:rsidRPr="009A26FC">
        <w:rPr>
          <w:rFonts w:ascii="Times New Roman" w:hAnsi="Times New Roman" w:cs="Times New Roman"/>
          <w:sz w:val="16"/>
          <w:szCs w:val="16"/>
        </w:rPr>
        <w:t>wyłączeń</w:t>
      </w:r>
      <w:proofErr w:type="spellEnd"/>
      <w:r w:rsidR="009A26FC" w:rsidRPr="009A26FC">
        <w:rPr>
          <w:rFonts w:ascii="Times New Roman" w:hAnsi="Times New Roman" w:cs="Times New Roman"/>
          <w:sz w:val="16"/>
          <w:szCs w:val="16"/>
        </w:rPr>
        <w:t xml:space="preserve"> blokowych) (Dz. Urz. UE L 214 z 09.08.2008, str. 3).</w:t>
      </w:r>
    </w:p>
    <w:p w:rsidR="00402E05" w:rsidRPr="006754F6" w:rsidRDefault="00402E05" w:rsidP="00402E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754F6">
        <w:rPr>
          <w:rFonts w:ascii="Times New Roman" w:hAnsi="Times New Roman" w:cs="Times New Roman"/>
          <w:sz w:val="16"/>
          <w:szCs w:val="16"/>
        </w:rPr>
        <w:t>Za przedsiębiorstwo uważa się podmiot prowadzący działalność gospo</w:t>
      </w:r>
      <w:r w:rsidR="009A26FC">
        <w:rPr>
          <w:rFonts w:ascii="Times New Roman" w:hAnsi="Times New Roman" w:cs="Times New Roman"/>
          <w:sz w:val="16"/>
          <w:szCs w:val="16"/>
        </w:rPr>
        <w:t>darczą bez względu na jego formę</w:t>
      </w:r>
      <w:r w:rsidRPr="006754F6">
        <w:rPr>
          <w:rFonts w:ascii="Times New Roman" w:hAnsi="Times New Roman" w:cs="Times New Roman"/>
          <w:sz w:val="16"/>
          <w:szCs w:val="16"/>
        </w:rPr>
        <w:t xml:space="preserve"> prawną. Zalicza się tu w szczególności osoby prowadzące działalność na własny rachunek oraz firmy rodzinne zajmujące się rzemiosłem lub inną działalnością, a także spółki lub konsorcja prowadzące regularną działalność gospodarczą.</w:t>
      </w:r>
    </w:p>
    <w:p w:rsidR="00402E05" w:rsidRPr="006754F6" w:rsidRDefault="00402E05" w:rsidP="00402E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754F6">
        <w:rPr>
          <w:rFonts w:ascii="Times New Roman" w:hAnsi="Times New Roman" w:cs="Times New Roman"/>
          <w:sz w:val="16"/>
          <w:szCs w:val="16"/>
        </w:rPr>
        <w:t>1. Do kategorii mikroprzedsiębiorstw oraz małych i średnich przedsiębiorstw („MŚP”) należą przedsiębiorstwa, które zatrudniają mniej niż 250 pracowników i których roczny obrót nie przekracza 50 mln EUR a/lub całkowity bilans roczny nie przekracza 43 mln EUR.</w:t>
      </w:r>
    </w:p>
    <w:p w:rsidR="00402E05" w:rsidRPr="006754F6" w:rsidRDefault="00402E05" w:rsidP="00402E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754F6">
        <w:rPr>
          <w:rFonts w:ascii="Times New Roman" w:hAnsi="Times New Roman" w:cs="Times New Roman"/>
          <w:sz w:val="16"/>
          <w:szCs w:val="16"/>
        </w:rPr>
        <w:t>2. W kategorii MŚP małe przedsiębiorstwo definiuje się jako przedsiębiorstwo zatrudniające mniej niż 50 pracowników i którego roczny obrót lub całkowity bilans roczny nie przekracza 10 mln EUR.</w:t>
      </w:r>
    </w:p>
    <w:p w:rsidR="00402E05" w:rsidRDefault="00402E05" w:rsidP="00402E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754F6">
        <w:rPr>
          <w:rFonts w:ascii="Times New Roman" w:hAnsi="Times New Roman" w:cs="Times New Roman"/>
          <w:sz w:val="16"/>
          <w:szCs w:val="16"/>
        </w:rPr>
        <w:t>3. W kategorii MŚP mikroprzedsiębiorstwo definiuje się jako przedsiębiorstwo zatrudniające mniej niż 10 pracowników i którego roczny obrót lub całkowity bilans roczny nie przekracza 2 mln EUR.</w:t>
      </w:r>
    </w:p>
    <w:p w:rsidR="00402E05" w:rsidRDefault="00402E05" w:rsidP="00402E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mikroprzedsiębiorstwo – 0</w:t>
      </w:r>
    </w:p>
    <w:p w:rsidR="00402E05" w:rsidRDefault="00402E05" w:rsidP="00402E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małe przedsiębiorstwo – 1</w:t>
      </w:r>
      <w:bookmarkStart w:id="0" w:name="_GoBack"/>
      <w:bookmarkEnd w:id="0"/>
    </w:p>
    <w:p w:rsidR="00402E05" w:rsidRDefault="00402E05" w:rsidP="00402E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średnie przedsiębiorstwo – 2</w:t>
      </w:r>
    </w:p>
    <w:p w:rsidR="00402E05" w:rsidRDefault="00402E05" w:rsidP="00402E05">
      <w:pPr>
        <w:pStyle w:val="Tekstprzypisudolnego"/>
      </w:pPr>
      <w:r>
        <w:rPr>
          <w:rFonts w:ascii="Times New Roman" w:hAnsi="Times New Roman" w:cs="Times New Roman"/>
          <w:sz w:val="16"/>
          <w:szCs w:val="16"/>
        </w:rPr>
        <w:t>- przedsiębiorstwo nie należące do kategorii określonych kodem od 0 do 2 –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BB1"/>
    <w:multiLevelType w:val="hybridMultilevel"/>
    <w:tmpl w:val="B5F03E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747"/>
    <w:rsid w:val="00050634"/>
    <w:rsid w:val="000E679F"/>
    <w:rsid w:val="001A5F1D"/>
    <w:rsid w:val="00254D14"/>
    <w:rsid w:val="0029757B"/>
    <w:rsid w:val="00311652"/>
    <w:rsid w:val="0033559A"/>
    <w:rsid w:val="003409DE"/>
    <w:rsid w:val="003F791E"/>
    <w:rsid w:val="00402E05"/>
    <w:rsid w:val="004560E6"/>
    <w:rsid w:val="00506747"/>
    <w:rsid w:val="00512770"/>
    <w:rsid w:val="00551F31"/>
    <w:rsid w:val="0056425F"/>
    <w:rsid w:val="005F6483"/>
    <w:rsid w:val="006754F6"/>
    <w:rsid w:val="0071518B"/>
    <w:rsid w:val="007E0D40"/>
    <w:rsid w:val="00885307"/>
    <w:rsid w:val="009862E1"/>
    <w:rsid w:val="009A26FC"/>
    <w:rsid w:val="00AA6B4F"/>
    <w:rsid w:val="00BB1756"/>
    <w:rsid w:val="00C539E9"/>
    <w:rsid w:val="00D4595E"/>
    <w:rsid w:val="00E045BA"/>
    <w:rsid w:val="00E6437A"/>
    <w:rsid w:val="00E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EB9F"/>
  <w15:docId w15:val="{A24BEB30-7853-42B0-A20B-A7B755C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674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747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6747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0674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747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674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0674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747"/>
    <w:rPr>
      <w:color w:val="0000FF" w:themeColor="hyperlink"/>
      <w:u w:val="single"/>
    </w:rPr>
  </w:style>
  <w:style w:type="paragraph" w:customStyle="1" w:styleId="Stylwyliczanie">
    <w:name w:val="Styl wyliczanie"/>
    <w:basedOn w:val="Normalny"/>
    <w:rsid w:val="00506747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4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7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2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E0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0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2047-A1E8-4403-ACF6-D552A654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Zarządca Rozliczeń S.A.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Górska</dc:creator>
  <cp:lastModifiedBy>Syga Katarzyna (ZR)</cp:lastModifiedBy>
  <cp:revision>8</cp:revision>
  <dcterms:created xsi:type="dcterms:W3CDTF">2017-04-13T09:03:00Z</dcterms:created>
  <dcterms:modified xsi:type="dcterms:W3CDTF">2017-04-24T07:20:00Z</dcterms:modified>
</cp:coreProperties>
</file>