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57437B28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 xml:space="preserve">Jako reprezentujący ww. przedsiębiorstwo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>ekonomicznej w rozumieniu art. 2 ust. 18 rozporządzenia Komisji (UE) nr 651/2014 z dnia 17 czerwca 2014 r. uznającego niektóre rodzaje pomocy za zgodne z rynkiem wewnętrznym w zastosowaniu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0"/>
      <w:r w:rsidRPr="00EB7EA2">
        <w:rPr>
          <w:rFonts w:ascii="Times New Roman" w:hAnsi="Times New Roman"/>
          <w:sz w:val="22"/>
        </w:rPr>
        <w:t xml:space="preserve"> </w:t>
      </w:r>
    </w:p>
    <w:p w14:paraId="5795CB94" w14:textId="6BE5ACC7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rozumieniu art. 2 ust. 18 rozporządzenia Komisji (UE) nr 651/2014 z dnia 17 czerwca 2014 r. uznającego niektóre rodzaje pomocy za zgodne z rynkiem wewnętrznym w zastosowaniu art. 107 i 108 Traktatu (Dz. 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52D8A08C" w:rsidR="00637E7E" w:rsidRPr="00EB7EA2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Świadomy 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czerwca 1997 r. - Kodeks karny oświadczam, że wszystkie dane zawarte we wniosku są kompletne i zgodne z prawdą.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  <w:bookmarkStart w:id="1" w:name="_GoBack"/>
      <w:bookmarkEnd w:id="1"/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448F844B" w:rsidR="00EB7EA2" w:rsidRPr="00EB7EA2" w:rsidRDefault="00EB7EA2" w:rsidP="00EB7EA2">
      <w:pPr>
        <w:tabs>
          <w:tab w:val="left" w:pos="8703"/>
        </w:tabs>
        <w:rPr>
          <w:lang w:eastAsia="en-US"/>
        </w:rPr>
      </w:pPr>
    </w:p>
    <w:sectPr w:rsidR="00EB7EA2" w:rsidRPr="00EB7EA2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3A6B" w14:textId="77777777" w:rsidR="0098544D" w:rsidRDefault="0098544D" w:rsidP="00AB61FF">
      <w:pPr>
        <w:spacing w:after="0" w:line="240" w:lineRule="auto"/>
      </w:pPr>
      <w:r>
        <w:separator/>
      </w:r>
    </w:p>
  </w:endnote>
  <w:endnote w:type="continuationSeparator" w:id="0">
    <w:p w14:paraId="2D22E126" w14:textId="77777777" w:rsidR="0098544D" w:rsidRDefault="0098544D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5180E5A1" w:rsidR="00FC07C9" w:rsidRDefault="0098544D" w:rsidP="00FC07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26D8F" w14:textId="77777777" w:rsidR="0098544D" w:rsidRDefault="0098544D" w:rsidP="00AB61FF">
      <w:pPr>
        <w:spacing w:after="0" w:line="240" w:lineRule="auto"/>
      </w:pPr>
      <w:r>
        <w:separator/>
      </w:r>
    </w:p>
  </w:footnote>
  <w:footnote w:type="continuationSeparator" w:id="0">
    <w:p w14:paraId="1B432A62" w14:textId="77777777" w:rsidR="0098544D" w:rsidRDefault="0098544D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77777777" w:rsidR="004B687F" w:rsidRDefault="0098544D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0D25DD"/>
    <w:rsid w:val="00190A0C"/>
    <w:rsid w:val="001D4DF8"/>
    <w:rsid w:val="002F30EB"/>
    <w:rsid w:val="002F5604"/>
    <w:rsid w:val="00311956"/>
    <w:rsid w:val="00314701"/>
    <w:rsid w:val="003739DD"/>
    <w:rsid w:val="00373B29"/>
    <w:rsid w:val="00393670"/>
    <w:rsid w:val="003F6A6E"/>
    <w:rsid w:val="004C4323"/>
    <w:rsid w:val="004D7CC2"/>
    <w:rsid w:val="00637E7E"/>
    <w:rsid w:val="00652494"/>
    <w:rsid w:val="00653438"/>
    <w:rsid w:val="006771A6"/>
    <w:rsid w:val="00680B00"/>
    <w:rsid w:val="006B4E63"/>
    <w:rsid w:val="006D5987"/>
    <w:rsid w:val="00767980"/>
    <w:rsid w:val="00817102"/>
    <w:rsid w:val="00900909"/>
    <w:rsid w:val="00914ED2"/>
    <w:rsid w:val="0096515A"/>
    <w:rsid w:val="00977A5A"/>
    <w:rsid w:val="0098544D"/>
    <w:rsid w:val="009F5BEE"/>
    <w:rsid w:val="00A874D9"/>
    <w:rsid w:val="00A9309F"/>
    <w:rsid w:val="00AB61FF"/>
    <w:rsid w:val="00B44338"/>
    <w:rsid w:val="00B94A77"/>
    <w:rsid w:val="00C6483D"/>
    <w:rsid w:val="00CF2C5A"/>
    <w:rsid w:val="00D84FB4"/>
    <w:rsid w:val="00DD656B"/>
    <w:rsid w:val="00E038BB"/>
    <w:rsid w:val="00E5215C"/>
    <w:rsid w:val="00EA2FD3"/>
    <w:rsid w:val="00EB7EA2"/>
    <w:rsid w:val="00EF68F6"/>
    <w:rsid w:val="00F4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92C4-83EF-4B99-A71E-8F7700D3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3</cp:revision>
  <dcterms:created xsi:type="dcterms:W3CDTF">2020-07-28T12:13:00Z</dcterms:created>
  <dcterms:modified xsi:type="dcterms:W3CDTF">2020-07-28T12:22:00Z</dcterms:modified>
</cp:coreProperties>
</file>